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5" w:rsidRDefault="00C670A5" w:rsidP="00C670A5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БЮДЖЕТНОЕ УЧРЕЖДЕНИЕ ИВАНОВСКОЙ ОБЛАСТИ</w:t>
      </w:r>
    </w:p>
    <w:p w:rsidR="00C670A5" w:rsidRDefault="00C670A5" w:rsidP="00C670A5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C670A5" w:rsidRDefault="00C670A5" w:rsidP="00C670A5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Times New Roman" w:hAnsi="Times New Roman" w:cs="Times New Roman"/>
          </w:rPr>
          <w:t>155000 г</w:t>
        </w:r>
      </w:smartTag>
      <w:r>
        <w:rPr>
          <w:rFonts w:ascii="Times New Roman" w:hAnsi="Times New Roman" w:cs="Times New Roman"/>
        </w:rPr>
        <w:t xml:space="preserve">. Гаврилов Посад, </w:t>
      </w:r>
      <w:proofErr w:type="gramStart"/>
      <w:r>
        <w:rPr>
          <w:rFonts w:ascii="Times New Roman" w:hAnsi="Times New Roman" w:cs="Times New Roman"/>
        </w:rPr>
        <w:t>Ивановской</w:t>
      </w:r>
      <w:proofErr w:type="gramEnd"/>
      <w:r>
        <w:rPr>
          <w:rFonts w:ascii="Times New Roman" w:hAnsi="Times New Roman" w:cs="Times New Roman"/>
        </w:rPr>
        <w:t xml:space="preserve"> обл. ул. Карла Либкнехта, дом 20.</w:t>
      </w:r>
    </w:p>
    <w:p w:rsidR="00C670A5" w:rsidRDefault="00C670A5" w:rsidP="00C670A5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C670A5" w:rsidRDefault="00C670A5" w:rsidP="00C670A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2-19-42, 2-11-43.</w:t>
      </w:r>
    </w:p>
    <w:p w:rsidR="00C670A5" w:rsidRDefault="00C670A5" w:rsidP="00C6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</w:t>
      </w:r>
    </w:p>
    <w:p w:rsidR="00C670A5" w:rsidRDefault="00C670A5" w:rsidP="00C6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66                                                                                              07 октября  2019 г.  </w:t>
      </w:r>
    </w:p>
    <w:bookmarkEnd w:id="0"/>
    <w:p w:rsidR="00C670A5" w:rsidRPr="00C670A5" w:rsidRDefault="00C670A5" w:rsidP="00C67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сотрудничестве бюджетного учреждения Ивановской области «Редакция газеты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правда»  с правоохранительными органами по вопросам предупреждения и противодействия коррупции</w:t>
      </w:r>
    </w:p>
    <w:p w:rsidR="00C670A5" w:rsidRDefault="00C670A5" w:rsidP="00C670A5">
      <w:pPr>
        <w:pStyle w:val="Bodytext20"/>
        <w:shd w:val="clear" w:color="auto" w:fill="auto"/>
        <w:spacing w:before="0" w:after="330" w:line="317" w:lineRule="exact"/>
        <w:ind w:firstLine="740"/>
        <w:jc w:val="left"/>
      </w:pPr>
      <w:r>
        <w:t>В соответствии с Федеральным законом от 25 декабря 2008 года № 273- ФЗ «О противодействии коррупции»,</w:t>
      </w:r>
    </w:p>
    <w:p w:rsidR="00C670A5" w:rsidRDefault="00C670A5" w:rsidP="00C670A5">
      <w:pPr>
        <w:pStyle w:val="Bodytext20"/>
        <w:shd w:val="clear" w:color="auto" w:fill="auto"/>
        <w:spacing w:before="0" w:after="330" w:line="317" w:lineRule="exact"/>
        <w:ind w:firstLine="0"/>
        <w:jc w:val="left"/>
        <w:rPr>
          <w:b/>
        </w:rPr>
      </w:pPr>
      <w:r>
        <w:t>ПРИКАЗЫВАЮ:</w:t>
      </w:r>
    </w:p>
    <w:p w:rsidR="00C670A5" w:rsidRDefault="00C670A5" w:rsidP="00C670A5">
      <w:pPr>
        <w:pStyle w:val="Bodytext40"/>
        <w:numPr>
          <w:ilvl w:val="0"/>
          <w:numId w:val="1"/>
        </w:numPr>
        <w:shd w:val="clear" w:color="auto" w:fill="auto"/>
        <w:tabs>
          <w:tab w:val="left" w:pos="713"/>
          <w:tab w:val="left" w:pos="6764"/>
        </w:tabs>
        <w:spacing w:before="0" w:after="0" w:line="317" w:lineRule="exact"/>
        <w:jc w:val="both"/>
        <w:rPr>
          <w:b w:val="0"/>
        </w:rPr>
      </w:pPr>
      <w:r>
        <w:rPr>
          <w:b w:val="0"/>
        </w:rPr>
        <w:t>Утвердить Положение о сотрудничестве бюджетного учреждения Ивановской области «Редакция газеты «</w:t>
      </w:r>
      <w:proofErr w:type="gramStart"/>
      <w:r>
        <w:rPr>
          <w:b w:val="0"/>
        </w:rPr>
        <w:t>Сельская</w:t>
      </w:r>
      <w:proofErr w:type="gramEnd"/>
      <w:r>
        <w:rPr>
          <w:b w:val="0"/>
        </w:rPr>
        <w:t xml:space="preserve"> правда»  с правоохранительными органами по вопросам предупреждения и противодействия коррупции (Приложение № 1)</w:t>
      </w:r>
    </w:p>
    <w:p w:rsidR="00C670A5" w:rsidRDefault="00C670A5" w:rsidP="00C670A5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  <w:tab w:val="left" w:pos="6764"/>
        </w:tabs>
        <w:spacing w:before="0" w:after="330" w:line="317" w:lineRule="exact"/>
        <w:jc w:val="both"/>
      </w:pPr>
      <w:r>
        <w:t>Назначить лицом, ответственным за сотрудничество с правоохранительными органами по вопросам предупреждения и противодействия коррупции, заместителя главного редактора Шорыгину Надежду Федоровну.</w:t>
      </w:r>
    </w:p>
    <w:p w:rsidR="00C670A5" w:rsidRDefault="00C670A5" w:rsidP="00C670A5">
      <w:pPr>
        <w:pStyle w:val="Bodytext20"/>
        <w:numPr>
          <w:ilvl w:val="0"/>
          <w:numId w:val="1"/>
        </w:numPr>
        <w:shd w:val="clear" w:color="auto" w:fill="auto"/>
        <w:tabs>
          <w:tab w:val="left" w:pos="713"/>
          <w:tab w:val="left" w:pos="6764"/>
        </w:tabs>
        <w:spacing w:before="0" w:after="330" w:line="317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670A5" w:rsidRDefault="00C670A5" w:rsidP="00C670A5">
      <w:pPr>
        <w:pStyle w:val="Bodytext20"/>
        <w:shd w:val="clear" w:color="auto" w:fill="auto"/>
        <w:tabs>
          <w:tab w:val="left" w:pos="713"/>
          <w:tab w:val="left" w:pos="6764"/>
        </w:tabs>
        <w:spacing w:before="0" w:after="330" w:line="317" w:lineRule="exact"/>
        <w:ind w:firstLine="0"/>
        <w:jc w:val="both"/>
        <w:rPr>
          <w:b/>
        </w:rPr>
      </w:pPr>
      <w:r>
        <w:rPr>
          <w:b/>
        </w:rPr>
        <w:t>Главный редактор БУ Ивановской области</w:t>
      </w:r>
    </w:p>
    <w:p w:rsidR="00C670A5" w:rsidRDefault="00C670A5" w:rsidP="00C670A5">
      <w:pPr>
        <w:pStyle w:val="Bodytext20"/>
        <w:shd w:val="clear" w:color="auto" w:fill="auto"/>
        <w:tabs>
          <w:tab w:val="left" w:pos="713"/>
          <w:tab w:val="left" w:pos="6764"/>
        </w:tabs>
        <w:spacing w:before="0" w:after="330" w:line="317" w:lineRule="exact"/>
        <w:ind w:firstLine="0"/>
        <w:jc w:val="both"/>
        <w:rPr>
          <w:b/>
        </w:rPr>
      </w:pPr>
      <w:r>
        <w:rPr>
          <w:b/>
        </w:rPr>
        <w:t>«Редакция газеты «</w:t>
      </w:r>
      <w:proofErr w:type="gramStart"/>
      <w:r>
        <w:rPr>
          <w:b/>
        </w:rPr>
        <w:t>Сельская</w:t>
      </w:r>
      <w:proofErr w:type="gramEnd"/>
      <w:r>
        <w:rPr>
          <w:b/>
        </w:rPr>
        <w:t xml:space="preserve"> правда»:                               </w:t>
      </w:r>
      <w:proofErr w:type="spellStart"/>
      <w:r>
        <w:rPr>
          <w:b/>
        </w:rPr>
        <w:t>Н.А.Божуков</w:t>
      </w:r>
      <w:proofErr w:type="spellEnd"/>
    </w:p>
    <w:p w:rsidR="00C670A5" w:rsidRDefault="00C670A5" w:rsidP="00C67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Н.А.Божуков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главного </w:t>
      </w:r>
      <w:proofErr w:type="spellStart"/>
      <w:r>
        <w:rPr>
          <w:rFonts w:ascii="Times New Roman" w:hAnsi="Times New Roman"/>
          <w:sz w:val="28"/>
          <w:szCs w:val="28"/>
        </w:rPr>
        <w:t>редактора_____________________Н.Ф.Шорыгина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/>
          <w:sz w:val="28"/>
          <w:szCs w:val="28"/>
        </w:rPr>
        <w:t>бухгалтер________________________________Н.В.Гончаренко</w:t>
      </w:r>
      <w:proofErr w:type="spellEnd"/>
    </w:p>
    <w:p w:rsidR="00C670A5" w:rsidRDefault="00C670A5" w:rsidP="00C670A5">
      <w:pPr>
        <w:pStyle w:val="a3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Бухгалтер________________________________________К.С.Бакунина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Корреспондент____________________________________И.В.Касицкая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Корреспондент____________________________________А.С.Пожилов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компьютерного </w:t>
      </w:r>
      <w:proofErr w:type="spellStart"/>
      <w:r>
        <w:rPr>
          <w:rFonts w:ascii="Times New Roman" w:hAnsi="Times New Roman"/>
          <w:sz w:val="28"/>
          <w:szCs w:val="28"/>
        </w:rPr>
        <w:t>набора_____________________Н.В.Артамонова</w:t>
      </w:r>
      <w:proofErr w:type="spellEnd"/>
    </w:p>
    <w:p w:rsidR="00C670A5" w:rsidRDefault="00C670A5" w:rsidP="00C670A5">
      <w:pPr>
        <w:ind w:left="720"/>
        <w:rPr>
          <w:rFonts w:ascii="Times New Roman" w:hAnsi="Times New Roman"/>
          <w:sz w:val="28"/>
          <w:szCs w:val="28"/>
        </w:rPr>
      </w:pPr>
    </w:p>
    <w:p w:rsidR="00C670A5" w:rsidRDefault="00C670A5" w:rsidP="00C67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компьютерного </w:t>
      </w:r>
      <w:proofErr w:type="spellStart"/>
      <w:r>
        <w:rPr>
          <w:rFonts w:ascii="Times New Roman" w:hAnsi="Times New Roman"/>
          <w:sz w:val="28"/>
          <w:szCs w:val="28"/>
        </w:rPr>
        <w:t>набора_____________________Е.А.Пуляева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70A5" w:rsidRDefault="00C670A5" w:rsidP="00C670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both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/>
        <w:jc w:val="right"/>
      </w:pPr>
    </w:p>
    <w:p w:rsidR="00C670A5" w:rsidRDefault="00C670A5" w:rsidP="00C670A5">
      <w:pPr>
        <w:pStyle w:val="Bodytext50"/>
        <w:shd w:val="clear" w:color="auto" w:fill="auto"/>
        <w:spacing w:after="791"/>
        <w:ind w:left="5840" w:firstLine="159"/>
        <w:contextualSpacing/>
        <w:jc w:val="center"/>
      </w:pPr>
      <w:r>
        <w:lastRenderedPageBreak/>
        <w:t xml:space="preserve">              Приложение №1 к приказу № 66</w:t>
      </w:r>
    </w:p>
    <w:p w:rsidR="00C670A5" w:rsidRDefault="00C670A5" w:rsidP="00C670A5">
      <w:pPr>
        <w:pStyle w:val="Bodytext50"/>
        <w:shd w:val="clear" w:color="auto" w:fill="auto"/>
        <w:spacing w:after="791"/>
        <w:ind w:left="5840" w:firstLine="159"/>
        <w:contextualSpacing/>
        <w:jc w:val="right"/>
      </w:pPr>
      <w:r>
        <w:t>от 07 октября 2019 года</w:t>
      </w:r>
    </w:p>
    <w:p w:rsidR="00C670A5" w:rsidRDefault="00C670A5" w:rsidP="00C670A5">
      <w:pPr>
        <w:pStyle w:val="Bodytext40"/>
        <w:shd w:val="clear" w:color="auto" w:fill="auto"/>
        <w:tabs>
          <w:tab w:val="left" w:pos="470"/>
        </w:tabs>
        <w:spacing w:before="0" w:after="242" w:line="280" w:lineRule="exact"/>
        <w:ind w:left="460" w:firstLine="0"/>
        <w:jc w:val="left"/>
      </w:pPr>
      <w:r w:rsidRPr="00C670A5">
        <w:t>Положение о сотрудничестве бюджетного учреждения Ивановской области «Редакция газеты «</w:t>
      </w:r>
      <w:proofErr w:type="gramStart"/>
      <w:r w:rsidRPr="00C670A5">
        <w:t>Сельская</w:t>
      </w:r>
      <w:proofErr w:type="gramEnd"/>
      <w:r w:rsidRPr="00C670A5">
        <w:t xml:space="preserve"> правда»  с правоохранительными органами по вопросам предупреждения и противодействия коррупции</w:t>
      </w:r>
    </w:p>
    <w:p w:rsidR="00C670A5" w:rsidRDefault="00C670A5" w:rsidP="00C670A5">
      <w:pPr>
        <w:pStyle w:val="Bodytext40"/>
        <w:numPr>
          <w:ilvl w:val="0"/>
          <w:numId w:val="3"/>
        </w:numPr>
        <w:shd w:val="clear" w:color="auto" w:fill="auto"/>
        <w:tabs>
          <w:tab w:val="left" w:pos="470"/>
        </w:tabs>
        <w:spacing w:before="0" w:after="242" w:line="280" w:lineRule="exact"/>
        <w:ind w:left="460" w:hanging="460"/>
        <w:jc w:val="both"/>
      </w:pPr>
      <w:r>
        <w:t>ОБЩИЕ ПОЛОЖЕНИЯ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20" w:lineRule="exact"/>
        <w:ind w:left="460" w:hanging="460"/>
        <w:jc w:val="both"/>
      </w:pPr>
      <w:r>
        <w:t>Настоящее Положение определяет порядок взаимодействия с правоохранительными органами по вопросам предупреждения и противодействия коррупции в бюджетном учреждении Ивановской области «Редакция газеты «Сельская правда» (далее - Учреждение)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320" w:lineRule="exact"/>
        <w:ind w:left="460" w:hanging="460"/>
        <w:jc w:val="both"/>
      </w:pPr>
      <w:r>
        <w:t>Задачами взаимодействия являются:</w:t>
      </w:r>
    </w:p>
    <w:p w:rsidR="00C670A5" w:rsidRDefault="00C670A5" w:rsidP="00C670A5">
      <w:pPr>
        <w:pStyle w:val="Bodytext20"/>
        <w:numPr>
          <w:ilvl w:val="2"/>
          <w:numId w:val="3"/>
        </w:numPr>
        <w:shd w:val="clear" w:color="auto" w:fill="auto"/>
        <w:tabs>
          <w:tab w:val="left" w:pos="769"/>
        </w:tabs>
        <w:spacing w:before="0" w:after="0" w:line="320" w:lineRule="exact"/>
        <w:ind w:left="460" w:hanging="460"/>
        <w:jc w:val="both"/>
      </w:pPr>
      <w:r>
        <w:t>выявление и устранение причин и условий, порождающих коррупцию;</w:t>
      </w:r>
    </w:p>
    <w:p w:rsidR="00C670A5" w:rsidRDefault="00C670A5" w:rsidP="00C670A5">
      <w:pPr>
        <w:pStyle w:val="Bodytext20"/>
        <w:numPr>
          <w:ilvl w:val="2"/>
          <w:numId w:val="3"/>
        </w:numPr>
        <w:shd w:val="clear" w:color="auto" w:fill="auto"/>
        <w:tabs>
          <w:tab w:val="left" w:pos="776"/>
        </w:tabs>
        <w:spacing w:before="0" w:after="0" w:line="320" w:lineRule="exact"/>
        <w:ind w:left="460" w:hanging="460"/>
        <w:jc w:val="both"/>
      </w:pPr>
      <w:r>
        <w:t>выработка оптимальных механизмов защиты от проникновения коррупции в Учреждении, снижение коррупционных рисков;</w:t>
      </w:r>
    </w:p>
    <w:p w:rsidR="00C670A5" w:rsidRDefault="00C670A5" w:rsidP="00C670A5">
      <w:pPr>
        <w:pStyle w:val="Bodytext20"/>
        <w:numPr>
          <w:ilvl w:val="2"/>
          <w:numId w:val="3"/>
        </w:numPr>
        <w:shd w:val="clear" w:color="auto" w:fill="auto"/>
        <w:tabs>
          <w:tab w:val="left" w:pos="776"/>
        </w:tabs>
        <w:spacing w:before="0" w:after="0" w:line="320" w:lineRule="exact"/>
        <w:ind w:left="460" w:hanging="460"/>
        <w:jc w:val="both"/>
      </w:pPr>
      <w: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C670A5" w:rsidRDefault="00C670A5" w:rsidP="00C670A5">
      <w:pPr>
        <w:pStyle w:val="Bodytext20"/>
        <w:numPr>
          <w:ilvl w:val="2"/>
          <w:numId w:val="3"/>
        </w:numPr>
        <w:shd w:val="clear" w:color="auto" w:fill="auto"/>
        <w:tabs>
          <w:tab w:val="left" w:pos="776"/>
        </w:tabs>
        <w:spacing w:before="0" w:after="0" w:line="320" w:lineRule="exact"/>
        <w:ind w:left="460" w:hanging="460"/>
        <w:jc w:val="both"/>
      </w:pPr>
      <w:proofErr w:type="spellStart"/>
      <w:r>
        <w:t>антикоррупционная</w:t>
      </w:r>
      <w:proofErr w:type="spellEnd"/>
      <w:r>
        <w:t xml:space="preserve"> пропаганда и воспитание;</w:t>
      </w:r>
    </w:p>
    <w:p w:rsidR="00C670A5" w:rsidRDefault="00C670A5" w:rsidP="00C670A5">
      <w:pPr>
        <w:pStyle w:val="Bodytext20"/>
        <w:numPr>
          <w:ilvl w:val="2"/>
          <w:numId w:val="3"/>
        </w:numPr>
        <w:shd w:val="clear" w:color="auto" w:fill="auto"/>
        <w:tabs>
          <w:tab w:val="left" w:pos="776"/>
        </w:tabs>
        <w:spacing w:before="0" w:after="0" w:line="320" w:lineRule="exact"/>
        <w:ind w:left="460" w:hanging="460"/>
        <w:jc w:val="both"/>
      </w:pPr>
      <w: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>
        <w:t>антикоррупционного</w:t>
      </w:r>
      <w:proofErr w:type="spellEnd"/>
      <w:r>
        <w:t xml:space="preserve"> поведения, а также формирование нетерпимого отношения к коррупции.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272" w:line="320" w:lineRule="exact"/>
        <w:ind w:left="460" w:hanging="460"/>
        <w:jc w:val="both"/>
      </w:pPr>
      <w:r>
        <w:t>Настоящее положение вступает в силу с момента его утверждения и действует до принятия нового.</w:t>
      </w:r>
    </w:p>
    <w:p w:rsidR="00C670A5" w:rsidRDefault="00C670A5" w:rsidP="00C670A5">
      <w:pPr>
        <w:pStyle w:val="Bodytext40"/>
        <w:numPr>
          <w:ilvl w:val="0"/>
          <w:numId w:val="3"/>
        </w:numPr>
        <w:shd w:val="clear" w:color="auto" w:fill="auto"/>
        <w:tabs>
          <w:tab w:val="left" w:pos="470"/>
        </w:tabs>
        <w:spacing w:before="0" w:after="256" w:line="280" w:lineRule="exact"/>
        <w:ind w:left="460" w:hanging="460"/>
        <w:jc w:val="both"/>
      </w:pPr>
      <w:r>
        <w:t>ВИДЫ ОБРАЩЕНИЙ В ПРАВООХРАНИТЕЛЬНЫЕ ОРГАНЫ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89"/>
        </w:tabs>
        <w:spacing w:before="0" w:after="0" w:line="317" w:lineRule="exact"/>
        <w:ind w:left="459" w:hanging="460"/>
        <w:jc w:val="both"/>
      </w:pPr>
      <w:proofErr w:type="gramStart"/>
      <w: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317" w:lineRule="exact"/>
        <w:ind w:left="459" w:hanging="460"/>
        <w:jc w:val="both"/>
      </w:pPr>
      <w:r>
        <w:t>Письменные обращения - это обобщенное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317" w:lineRule="exact"/>
        <w:jc w:val="both"/>
      </w:pPr>
      <w:r>
        <w:t>Устные обращения - это обращение, поступающие начальнику или           сотруднику       Учреждения,</w:t>
      </w:r>
      <w:r>
        <w:tab/>
        <w:t xml:space="preserve"> руководителям или сотрудникам </w:t>
      </w:r>
      <w:proofErr w:type="gramStart"/>
      <w:r>
        <w:t>правоохранительных</w:t>
      </w:r>
      <w:proofErr w:type="gramEnd"/>
    </w:p>
    <w:p w:rsidR="00C670A5" w:rsidRDefault="00C670A5" w:rsidP="00C670A5">
      <w:pPr>
        <w:pStyle w:val="Bodytext20"/>
        <w:shd w:val="clear" w:color="auto" w:fill="auto"/>
        <w:tabs>
          <w:tab w:val="left" w:pos="596"/>
        </w:tabs>
        <w:spacing w:before="0" w:after="0" w:line="317" w:lineRule="exact"/>
        <w:ind w:left="459" w:firstLine="0"/>
        <w:jc w:val="left"/>
      </w:pPr>
      <w:r>
        <w:t>органов.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96"/>
        </w:tabs>
        <w:spacing w:before="0" w:after="0" w:line="317" w:lineRule="exact"/>
        <w:ind w:left="460" w:hanging="460"/>
        <w:jc w:val="both"/>
      </w:pPr>
      <w:r>
        <w:t xml:space="preserve">Предложение –  вид обращения, цель которого обратить внимание </w:t>
      </w:r>
      <w:proofErr w:type="gramStart"/>
      <w:r>
        <w:t>на</w:t>
      </w:r>
      <w:proofErr w:type="gramEnd"/>
    </w:p>
    <w:p w:rsidR="00C670A5" w:rsidRDefault="00C670A5" w:rsidP="00C670A5">
      <w:pPr>
        <w:pStyle w:val="Bodytext20"/>
        <w:shd w:val="clear" w:color="auto" w:fill="auto"/>
        <w:tabs>
          <w:tab w:val="left" w:pos="8420"/>
        </w:tabs>
        <w:spacing w:before="0" w:after="0" w:line="317" w:lineRule="exact"/>
        <w:ind w:left="460" w:firstLine="0"/>
        <w:jc w:val="both"/>
      </w:pPr>
      <w:r>
        <w:t>необходимость совершенствования работы органов,</w:t>
      </w:r>
      <w:r>
        <w:tab/>
        <w:t>организаций</w:t>
      </w:r>
    </w:p>
    <w:p w:rsidR="00C670A5" w:rsidRDefault="00C670A5" w:rsidP="00C670A5">
      <w:pPr>
        <w:pStyle w:val="Bodytext20"/>
        <w:shd w:val="clear" w:color="auto" w:fill="auto"/>
        <w:spacing w:before="0" w:after="0" w:line="317" w:lineRule="exact"/>
        <w:ind w:left="460" w:firstLine="0"/>
        <w:jc w:val="both"/>
      </w:pPr>
      <w:r>
        <w:t>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 w:line="320" w:lineRule="exact"/>
        <w:ind w:left="480" w:hanging="480"/>
        <w:jc w:val="both"/>
      </w:pPr>
      <w:r>
        <w:t>Заявление - вид обращения, направленный на реализацию прав и интересов</w:t>
      </w:r>
    </w:p>
    <w:p w:rsidR="00C670A5" w:rsidRDefault="00C670A5" w:rsidP="00C670A5">
      <w:pPr>
        <w:pStyle w:val="Bodytext20"/>
        <w:shd w:val="clear" w:color="auto" w:fill="auto"/>
        <w:tabs>
          <w:tab w:val="left" w:pos="2528"/>
          <w:tab w:val="left" w:pos="4436"/>
        </w:tabs>
        <w:spacing w:before="0" w:after="0" w:line="320" w:lineRule="exact"/>
        <w:ind w:left="480" w:firstLine="0"/>
        <w:jc w:val="both"/>
      </w:pPr>
      <w:r>
        <w:t xml:space="preserve">Учреждения. Выражая просьбу, заявление может сигнализировать и об </w:t>
      </w:r>
      <w:r>
        <w:lastRenderedPageBreak/>
        <w:t>определенных</w:t>
      </w:r>
      <w:r>
        <w:tab/>
        <w:t>недостатках</w:t>
      </w:r>
      <w:r>
        <w:tab/>
        <w:t>в деятельности органов, организаций</w:t>
      </w:r>
    </w:p>
    <w:p w:rsidR="00C670A5" w:rsidRDefault="00C670A5" w:rsidP="00C670A5">
      <w:pPr>
        <w:pStyle w:val="Bodytext20"/>
        <w:shd w:val="clear" w:color="auto" w:fill="auto"/>
        <w:spacing w:before="0" w:after="0" w:line="320" w:lineRule="exact"/>
        <w:ind w:left="480" w:firstLine="0"/>
        <w:jc w:val="both"/>
      </w:pPr>
      <w:r>
        <w:t>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670A5" w:rsidRDefault="00C670A5" w:rsidP="00C670A5">
      <w:pPr>
        <w:pStyle w:val="Bodytext20"/>
        <w:numPr>
          <w:ilvl w:val="0"/>
          <w:numId w:val="3"/>
        </w:numPr>
        <w:shd w:val="clear" w:color="auto" w:fill="auto"/>
        <w:tabs>
          <w:tab w:val="left" w:pos="483"/>
          <w:tab w:val="left" w:pos="536"/>
        </w:tabs>
        <w:spacing w:before="0" w:after="246" w:line="320" w:lineRule="exact"/>
        <w:ind w:left="480" w:hanging="480"/>
        <w:jc w:val="both"/>
      </w:pPr>
      <w:r>
        <w:t>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670A5" w:rsidRPr="00C670A5" w:rsidRDefault="00C670A5" w:rsidP="00C670A5">
      <w:pPr>
        <w:pStyle w:val="Bodytext20"/>
        <w:numPr>
          <w:ilvl w:val="0"/>
          <w:numId w:val="3"/>
        </w:numPr>
        <w:shd w:val="clear" w:color="auto" w:fill="auto"/>
        <w:tabs>
          <w:tab w:val="left" w:pos="483"/>
          <w:tab w:val="left" w:pos="536"/>
        </w:tabs>
        <w:spacing w:before="0" w:after="246" w:line="320" w:lineRule="exact"/>
        <w:ind w:left="480" w:hanging="480"/>
        <w:jc w:val="both"/>
        <w:rPr>
          <w:b/>
        </w:rPr>
      </w:pPr>
      <w:r w:rsidRPr="00C670A5">
        <w:rPr>
          <w:b/>
        </w:rPr>
        <w:t>ПОРЯДОК ВЗАИМОДЕЙСТВИЯ С ПРАВООХРАНИТЕЛЬНЫМИ ОРГАНАМИ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 w:line="317" w:lineRule="exact"/>
        <w:ind w:left="480" w:hanging="480"/>
        <w:jc w:val="both"/>
      </w:pPr>
      <w: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Учреждения стало известно.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 w:line="317" w:lineRule="exact"/>
        <w:ind w:left="480" w:hanging="480"/>
        <w:jc w:val="both"/>
      </w:pPr>
      <w:proofErr w:type="gramStart"/>
      <w:r>
        <w:t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 w:line="317" w:lineRule="exact"/>
        <w:ind w:left="480" w:hanging="480"/>
        <w:jc w:val="both"/>
      </w:pPr>
      <w: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Учреждении.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32"/>
        </w:tabs>
        <w:spacing w:before="0" w:after="0" w:line="317" w:lineRule="exact"/>
        <w:ind w:left="480" w:hanging="480"/>
        <w:jc w:val="both"/>
      </w:pPr>
      <w:r>
        <w:t>Руководство Учреждения 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36"/>
        </w:tabs>
        <w:spacing w:before="0" w:after="0" w:line="317" w:lineRule="exact"/>
        <w:ind w:left="480" w:hanging="480"/>
        <w:jc w:val="both"/>
      </w:pPr>
      <w:r>
        <w:t>Руководство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40"/>
        </w:tabs>
        <w:spacing w:before="0" w:after="0" w:line="317" w:lineRule="exact"/>
        <w:ind w:left="480" w:hanging="480"/>
        <w:jc w:val="both"/>
      </w:pPr>
      <w:r>
        <w:t>Все письменные обращения к представителям правоохранительных органов готовятся инициаторами обращений - сотрудниками Учреждения.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40"/>
        </w:tabs>
        <w:spacing w:before="0" w:after="0" w:line="317" w:lineRule="exact"/>
        <w:ind w:left="480" w:hanging="480"/>
        <w:jc w:val="both"/>
      </w:pPr>
      <w:r>
        <w:t>Лица, ответственные за предотвращение коррупционных нарушений, несут персональную ответственность за эффективность осуществления соответствующего взаимодействия.</w:t>
      </w:r>
    </w:p>
    <w:p w:rsidR="00C670A5" w:rsidRDefault="00C670A5" w:rsidP="00C670A5">
      <w:pPr>
        <w:pStyle w:val="Bodytext20"/>
        <w:shd w:val="clear" w:color="auto" w:fill="auto"/>
        <w:tabs>
          <w:tab w:val="left" w:pos="540"/>
        </w:tabs>
        <w:spacing w:before="0" w:after="0" w:line="317" w:lineRule="exact"/>
        <w:ind w:left="480" w:firstLine="0"/>
        <w:jc w:val="both"/>
      </w:pPr>
    </w:p>
    <w:p w:rsidR="00C670A5" w:rsidRDefault="00C670A5" w:rsidP="00C670A5">
      <w:pPr>
        <w:pStyle w:val="Bodytext40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243" w:line="328" w:lineRule="exact"/>
        <w:ind w:left="460" w:hanging="460"/>
        <w:jc w:val="both"/>
      </w:pPr>
      <w:r>
        <w:t>ФОРМЫ ВЗАИМОДЕЙСТВИЯ С ПРАВООХРАНИТЕЛЬНЫМИ ОРГАНАМИ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57"/>
        </w:tabs>
        <w:spacing w:before="0" w:after="0" w:line="324" w:lineRule="exact"/>
        <w:ind w:left="460" w:hanging="460"/>
        <w:jc w:val="both"/>
      </w:pPr>
      <w:r>
        <w:t>Оказание содействия уполномоченным представителям контрольно</w:t>
      </w:r>
      <w:r>
        <w:softHyphen/>
        <w:t xml:space="preserve">- надзорных и правоохранительных органов при проведении ими инспекционных проверок </w:t>
      </w:r>
      <w:r>
        <w:lastRenderedPageBreak/>
        <w:t>деятельности Учреждения по вопросам предупреждения и противодействия коррупции.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57"/>
        </w:tabs>
        <w:spacing w:before="0" w:after="0" w:line="317" w:lineRule="exact"/>
        <w:ind w:left="460" w:hanging="46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57"/>
        </w:tabs>
        <w:spacing w:before="0" w:after="0" w:line="317" w:lineRule="exact"/>
        <w:ind w:left="460" w:hanging="460"/>
        <w:jc w:val="both"/>
      </w:pPr>
      <w: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670A5" w:rsidRDefault="00C670A5" w:rsidP="00C670A5">
      <w:pPr>
        <w:pStyle w:val="Bodytext20"/>
        <w:shd w:val="clear" w:color="auto" w:fill="auto"/>
        <w:tabs>
          <w:tab w:val="left" w:pos="2394"/>
          <w:tab w:val="left" w:pos="8568"/>
        </w:tabs>
        <w:spacing w:before="0" w:after="0" w:line="317" w:lineRule="exact"/>
        <w:ind w:left="460" w:firstLine="0"/>
        <w:jc w:val="both"/>
      </w:pPr>
      <w:r>
        <w:t>4.4. Руководство</w:t>
      </w:r>
      <w:r>
        <w:tab/>
        <w:t>и сотрудники Учреждения оказывают поддержку 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57"/>
        </w:tabs>
        <w:spacing w:before="0" w:after="270" w:line="317" w:lineRule="exact"/>
        <w:ind w:left="460" w:hanging="460"/>
        <w:jc w:val="both"/>
      </w:pPr>
      <w:r>
        <w:t>Сотрудничество может осуществляться и в других формах, которые соответствуют задачам настоящего Положения.</w:t>
      </w:r>
    </w:p>
    <w:p w:rsidR="00C670A5" w:rsidRDefault="00C670A5" w:rsidP="00C670A5">
      <w:pPr>
        <w:pStyle w:val="Bodytext40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253" w:line="280" w:lineRule="exact"/>
        <w:ind w:left="460" w:hanging="460"/>
        <w:jc w:val="both"/>
      </w:pPr>
      <w:r>
        <w:t>ЗАКЛЮЧИТЕЛЬНЫЕ ПОЛОЖЕНИЯ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550"/>
        </w:tabs>
        <w:spacing w:before="0" w:after="0" w:line="317" w:lineRule="exact"/>
        <w:ind w:left="460" w:hanging="460"/>
        <w:jc w:val="both"/>
      </w:pPr>
      <w: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C670A5" w:rsidRDefault="00C670A5" w:rsidP="00C670A5">
      <w:pPr>
        <w:pStyle w:val="Bodytext20"/>
        <w:numPr>
          <w:ilvl w:val="1"/>
          <w:numId w:val="3"/>
        </w:numPr>
        <w:shd w:val="clear" w:color="auto" w:fill="auto"/>
        <w:tabs>
          <w:tab w:val="left" w:pos="8568"/>
        </w:tabs>
        <w:spacing w:before="0" w:after="0" w:line="317" w:lineRule="exact"/>
        <w:ind w:left="460" w:hanging="460"/>
        <w:jc w:val="both"/>
      </w:pPr>
      <w:r>
        <w:t xml:space="preserve"> Утверждение вносимых изменений и дополнений в Положение осуществляется приказом главного редактора Учреждения.</w:t>
      </w:r>
    </w:p>
    <w:p w:rsidR="00C670A5" w:rsidRDefault="00C670A5" w:rsidP="00C670A5">
      <w:pPr>
        <w:rPr>
          <w:rFonts w:ascii="Times New Roman" w:eastAsia="Times New Roman" w:hAnsi="Times New Roman" w:cs="Times New Roman"/>
          <w:sz w:val="28"/>
          <w:szCs w:val="28"/>
        </w:rPr>
        <w:sectPr w:rsidR="00C670A5">
          <w:pgSz w:w="11900" w:h="16840"/>
          <w:pgMar w:top="856" w:right="749" w:bottom="1650" w:left="1093" w:header="0" w:footer="3" w:gutter="0"/>
          <w:cols w:space="720"/>
        </w:sectPr>
      </w:pPr>
    </w:p>
    <w:p w:rsidR="00000000" w:rsidRPr="00C670A5" w:rsidRDefault="00C670A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C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09"/>
    <w:multiLevelType w:val="multilevel"/>
    <w:tmpl w:val="DE088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6117E5"/>
    <w:multiLevelType w:val="multilevel"/>
    <w:tmpl w:val="DC147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724287"/>
    <w:multiLevelType w:val="hybridMultilevel"/>
    <w:tmpl w:val="9CEC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0A5"/>
    <w:rsid w:val="00C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A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Bodytext4">
    <w:name w:val="Body text (4)_"/>
    <w:basedOn w:val="a0"/>
    <w:link w:val="Bodytext40"/>
    <w:locked/>
    <w:rsid w:val="00C670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C670A5"/>
    <w:pPr>
      <w:widowControl w:val="0"/>
      <w:shd w:val="clear" w:color="auto" w:fill="FFFFFF"/>
      <w:spacing w:before="420" w:after="300" w:line="324" w:lineRule="exact"/>
      <w:ind w:hanging="4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C670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70A5"/>
    <w:pPr>
      <w:widowControl w:val="0"/>
      <w:shd w:val="clear" w:color="auto" w:fill="FFFFFF"/>
      <w:spacing w:before="540" w:after="420" w:line="0" w:lineRule="atLeas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5">
    <w:name w:val="Body text (5)_"/>
    <w:basedOn w:val="a0"/>
    <w:link w:val="Bodytext50"/>
    <w:locked/>
    <w:rsid w:val="00C670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C670A5"/>
    <w:pPr>
      <w:widowControl w:val="0"/>
      <w:shd w:val="clear" w:color="auto" w:fill="FFFFFF"/>
      <w:spacing w:after="840" w:line="252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-85">
    <w:name w:val="Основ. П-8.5"/>
    <w:basedOn w:val="a"/>
    <w:rsid w:val="00C670A5"/>
    <w:pPr>
      <w:autoSpaceDE w:val="0"/>
      <w:autoSpaceDN w:val="0"/>
      <w:adjustRightInd w:val="0"/>
      <w:spacing w:after="0" w:line="170" w:lineRule="atLeast"/>
      <w:ind w:firstLine="255"/>
      <w:jc w:val="both"/>
    </w:pPr>
    <w:rPr>
      <w:rFonts w:ascii="Pragmatica" w:eastAsia="Times New Roman" w:hAnsi="Pragmatica" w:cs="Pragmatic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2022-05-17T10:10:00Z</dcterms:created>
  <dcterms:modified xsi:type="dcterms:W3CDTF">2022-05-17T10:17:00Z</dcterms:modified>
</cp:coreProperties>
</file>